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5CED" w14:textId="77777777" w:rsidR="00F81F42" w:rsidRDefault="00F81F42" w:rsidP="0042538D">
      <w:pPr>
        <w:pStyle w:val="KeinLeerraum"/>
        <w:jc w:val="right"/>
        <w:rPr>
          <w:rFonts w:ascii="Book Antiqua" w:hAnsi="Book Antiqua"/>
          <w:i/>
          <w:sz w:val="24"/>
          <w:szCs w:val="36"/>
        </w:rPr>
      </w:pPr>
      <w:r>
        <w:rPr>
          <w:rFonts w:ascii="Book Antiqua" w:hAnsi="Book Antiqua"/>
          <w:i/>
          <w:noProof/>
          <w:sz w:val="24"/>
          <w:szCs w:val="36"/>
          <w:lang w:eastAsia="de-DE"/>
        </w:rPr>
        <w:drawing>
          <wp:anchor distT="0" distB="0" distL="114300" distR="114300" simplePos="0" relativeHeight="251662336" behindDoc="1" locked="0" layoutInCell="1" allowOverlap="1" wp14:anchorId="69905D0C" wp14:editId="69905D0D">
            <wp:simplePos x="0" y="0"/>
            <wp:positionH relativeFrom="column">
              <wp:posOffset>-45085</wp:posOffset>
            </wp:positionH>
            <wp:positionV relativeFrom="paragraph">
              <wp:posOffset>-193040</wp:posOffset>
            </wp:positionV>
            <wp:extent cx="1485900" cy="829834"/>
            <wp:effectExtent l="19050" t="0" r="0" b="0"/>
            <wp:wrapNone/>
            <wp:docPr id="1" name="Bild 1" descr="C:\Users\christian\AppData\Local\Microsoft\Windows Live Mail\WLMDSS.tmp\WLMB117.tmp\Chrisitan Volkmann _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AppData\Local\Microsoft\Windows Live Mail\WLMDSS.tmp\WLMB117.tmp\Chrisitan Volkmann _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905CEE" w14:textId="77777777" w:rsidR="00F81F42" w:rsidRPr="00DE4D2D" w:rsidRDefault="00F81F42" w:rsidP="0042538D">
      <w:pPr>
        <w:pStyle w:val="KeinLeerraum"/>
        <w:jc w:val="right"/>
        <w:rPr>
          <w:rStyle w:val="IntensiveHervorhebung"/>
        </w:rPr>
      </w:pPr>
    </w:p>
    <w:p w14:paraId="69905CEF" w14:textId="77777777" w:rsidR="00906475" w:rsidRPr="00DE4D2D" w:rsidRDefault="00906475" w:rsidP="0042538D">
      <w:pPr>
        <w:pStyle w:val="KeinLeerraum"/>
        <w:jc w:val="right"/>
        <w:rPr>
          <w:rFonts w:asciiTheme="minorHAnsi" w:hAnsiTheme="minorHAnsi"/>
          <w:sz w:val="28"/>
          <w:szCs w:val="36"/>
        </w:rPr>
      </w:pPr>
      <w:r w:rsidRPr="00DE4D2D">
        <w:rPr>
          <w:rFonts w:asciiTheme="minorHAnsi" w:hAnsiTheme="minorHAnsi"/>
          <w:sz w:val="28"/>
          <w:szCs w:val="36"/>
        </w:rPr>
        <w:t>Sänger und Diplom-Kirchenmusiker</w:t>
      </w:r>
    </w:p>
    <w:p w14:paraId="69905CF0" w14:textId="77777777" w:rsidR="005657F5" w:rsidRDefault="005657F5" w:rsidP="005657F5">
      <w:pPr>
        <w:pStyle w:val="KeinLeerraum"/>
        <w:rPr>
          <w:rFonts w:ascii="Times New Roman" w:hAnsi="Times New Roman"/>
          <w:sz w:val="2"/>
          <w:szCs w:val="2"/>
        </w:rPr>
      </w:pPr>
    </w:p>
    <w:p w14:paraId="69905CF1" w14:textId="77777777" w:rsidR="005657F5" w:rsidRDefault="005657F5" w:rsidP="005657F5">
      <w:pPr>
        <w:pStyle w:val="KeinLeerraum"/>
        <w:rPr>
          <w:rFonts w:ascii="Times New Roman" w:hAnsi="Times New Roman"/>
          <w:sz w:val="2"/>
          <w:szCs w:val="2"/>
        </w:rPr>
      </w:pPr>
    </w:p>
    <w:p w14:paraId="69905CF2" w14:textId="77777777" w:rsidR="005657F5" w:rsidRDefault="005657F5" w:rsidP="005657F5">
      <w:pPr>
        <w:pStyle w:val="KeinLeerraum"/>
        <w:rPr>
          <w:rFonts w:ascii="Times New Roman" w:hAnsi="Times New Roman"/>
          <w:sz w:val="2"/>
          <w:szCs w:val="2"/>
        </w:rPr>
      </w:pPr>
    </w:p>
    <w:p w14:paraId="69905CF3" w14:textId="77777777" w:rsidR="005657F5" w:rsidRDefault="00000000" w:rsidP="005657F5">
      <w:pPr>
        <w:pStyle w:val="KeinLeerraum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pict w14:anchorId="69905D0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0.45pt;margin-top:.75pt;width:403.3pt;height:0;flip:x;z-index:251660288" o:connectortype="straight"/>
        </w:pict>
      </w:r>
    </w:p>
    <w:p w14:paraId="69905CF4" w14:textId="77777777" w:rsidR="005657F5" w:rsidRDefault="005657F5" w:rsidP="005657F5">
      <w:pPr>
        <w:pStyle w:val="KeinLeerraum"/>
        <w:rPr>
          <w:rFonts w:ascii="Times New Roman" w:hAnsi="Times New Roman"/>
          <w:sz w:val="2"/>
          <w:szCs w:val="2"/>
        </w:rPr>
      </w:pPr>
    </w:p>
    <w:p w14:paraId="69905CF5" w14:textId="77777777" w:rsidR="005657F5" w:rsidRDefault="005657F5" w:rsidP="005657F5">
      <w:pPr>
        <w:pStyle w:val="KeinLeerraum"/>
        <w:rPr>
          <w:rFonts w:ascii="Times New Roman" w:hAnsi="Times New Roman"/>
          <w:sz w:val="2"/>
          <w:szCs w:val="2"/>
        </w:rPr>
      </w:pPr>
    </w:p>
    <w:p w14:paraId="69905CF6" w14:textId="77777777" w:rsidR="009B26BE" w:rsidRDefault="009B26BE" w:rsidP="005657F5">
      <w:pPr>
        <w:pStyle w:val="KeinLeerraum"/>
        <w:rPr>
          <w:rFonts w:ascii="Times New Roman" w:hAnsi="Times New Roman"/>
          <w:sz w:val="2"/>
          <w:szCs w:val="2"/>
        </w:rPr>
      </w:pPr>
    </w:p>
    <w:p w14:paraId="69905CF7" w14:textId="77777777" w:rsidR="009B26BE" w:rsidRDefault="009B26BE" w:rsidP="005657F5">
      <w:pPr>
        <w:pStyle w:val="KeinLeerraum"/>
        <w:rPr>
          <w:rFonts w:ascii="Times New Roman" w:hAnsi="Times New Roman"/>
          <w:sz w:val="2"/>
          <w:szCs w:val="2"/>
        </w:rPr>
      </w:pPr>
    </w:p>
    <w:p w14:paraId="69905CF8" w14:textId="77777777" w:rsidR="00BF32F4" w:rsidRPr="00906475" w:rsidRDefault="00BF32F4" w:rsidP="005657F5">
      <w:pPr>
        <w:pStyle w:val="KeinLeerraum"/>
        <w:rPr>
          <w:rFonts w:ascii="Times New Roman" w:hAnsi="Times New Roman"/>
          <w:sz w:val="24"/>
          <w:szCs w:val="24"/>
        </w:rPr>
      </w:pPr>
    </w:p>
    <w:p w14:paraId="69905CF9" w14:textId="77777777" w:rsidR="00124358" w:rsidRDefault="00124358" w:rsidP="003B235E">
      <w:pPr>
        <w:pStyle w:val="KeinLeerraum"/>
        <w:rPr>
          <w:rFonts w:ascii="Times New Roman" w:hAnsi="Times New Roman"/>
          <w:sz w:val="24"/>
          <w:szCs w:val="24"/>
        </w:rPr>
      </w:pPr>
    </w:p>
    <w:p w14:paraId="69905CFA" w14:textId="77777777" w:rsidR="0007722E" w:rsidRDefault="0007722E" w:rsidP="003B235E">
      <w:pPr>
        <w:pStyle w:val="KeinLeerraum"/>
        <w:rPr>
          <w:rFonts w:ascii="Times New Roman" w:hAnsi="Times New Roman"/>
          <w:sz w:val="24"/>
          <w:szCs w:val="24"/>
        </w:rPr>
      </w:pPr>
    </w:p>
    <w:p w14:paraId="69905CFB" w14:textId="77777777" w:rsidR="00F426C7" w:rsidRDefault="00F426C7" w:rsidP="003B235E">
      <w:pPr>
        <w:pStyle w:val="KeinLeerraum"/>
        <w:rPr>
          <w:rFonts w:asciiTheme="minorHAnsi" w:hAnsiTheme="minorHAnsi"/>
          <w:sz w:val="36"/>
          <w:szCs w:val="24"/>
        </w:rPr>
      </w:pPr>
      <w:r w:rsidRPr="00F426C7">
        <w:rPr>
          <w:rFonts w:asciiTheme="minorHAnsi" w:hAnsiTheme="minorHAnsi"/>
          <w:sz w:val="36"/>
          <w:szCs w:val="24"/>
        </w:rPr>
        <w:t>Vita</w:t>
      </w:r>
    </w:p>
    <w:p w14:paraId="69905CFC" w14:textId="77777777" w:rsidR="00F426C7" w:rsidRDefault="00F426C7" w:rsidP="00F426C7">
      <w:pPr>
        <w:spacing w:after="0" w:line="260" w:lineRule="atLeast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</w:pPr>
    </w:p>
    <w:p w14:paraId="69905CFD" w14:textId="77777777" w:rsidR="00F426C7" w:rsidRDefault="00F426C7" w:rsidP="00F426C7">
      <w:pPr>
        <w:spacing w:after="0" w:line="260" w:lineRule="atLeast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</w:pPr>
    </w:p>
    <w:p w14:paraId="69905CFE" w14:textId="7BFB8C4E" w:rsidR="00F426C7" w:rsidRDefault="00F426C7" w:rsidP="00F426C7">
      <w:pPr>
        <w:spacing w:after="0" w:line="2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  <w:r w:rsidRPr="00842979"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>Christian Volkmann</w:t>
      </w:r>
      <w:r>
        <w:rPr>
          <w:rFonts w:ascii="Calibri" w:eastAsia="Times New Roman" w:hAnsi="Calibri" w:cs="Times New Roman"/>
          <w:b/>
          <w:color w:val="000000"/>
          <w:sz w:val="24"/>
          <w:szCs w:val="24"/>
          <w:lang w:eastAsia="de-DE"/>
        </w:rPr>
        <w:t xml:space="preserve">, </w:t>
      </w:r>
      <w:r w:rsidRPr="00F426C7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geboren und aufgewachsen im Norden Brandenburgs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,</w:t>
      </w:r>
      <w:r w:rsidRPr="00842979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 sammelte schon früh Erfahrungen mit regelmäßigem Organistendienst und dem großen Reichtum der Renaissance- und Barockm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usik – jener Musik, der er sich </w:t>
      </w:r>
      <w:r w:rsidRPr="00842979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heute besonders verbunden fühlt.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Er studierte Kirchenmusik in Dresden </w:t>
      </w:r>
      <w:r w:rsidR="005E6D6B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sowie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Gesang</w:t>
      </w:r>
      <w:r w:rsidR="005E6D6B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 und Basso continuo</w:t>
      </w:r>
      <w:r w:rsidRPr="00842979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 in der Abteilung für Alte Musik an de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r Bremer Hochschule für Künste</w:t>
      </w:r>
      <w:r w:rsidRPr="00842979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, wo er sich auf die Musik des 16.</w:t>
      </w:r>
      <w:r w:rsidR="00DB5410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noBreakHyphen/>
      </w:r>
      <w:r w:rsidRPr="00842979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18.</w:t>
      </w:r>
      <w:r w:rsidR="00DB5410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> </w:t>
      </w:r>
      <w:r w:rsidRPr="00842979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Jahrhunderts spezialisiert hat. </w:t>
      </w:r>
      <w:r w:rsidRPr="00842979">
        <w:rPr>
          <w:rFonts w:ascii="Calibri" w:eastAsia="Times New Roman" w:hAnsi="Calibri" w:cs="Arial"/>
          <w:color w:val="010101"/>
          <w:sz w:val="24"/>
          <w:szCs w:val="20"/>
          <w:lang w:eastAsia="de-DE"/>
        </w:rPr>
        <w:t>Zu seinen Dozenten zählten u. a. Peter Kooij, Gemma Bertagnolli, Bettina Pahn</w:t>
      </w:r>
      <w:r w:rsidR="001D7D81">
        <w:rPr>
          <w:rFonts w:ascii="Calibri" w:eastAsia="Times New Roman" w:hAnsi="Calibri" w:cs="Arial"/>
          <w:color w:val="010101"/>
          <w:sz w:val="24"/>
          <w:szCs w:val="20"/>
          <w:lang w:eastAsia="de-DE"/>
        </w:rPr>
        <w:t xml:space="preserve">, </w:t>
      </w:r>
      <w:r w:rsidRPr="00842979">
        <w:rPr>
          <w:rFonts w:ascii="Calibri" w:eastAsia="Times New Roman" w:hAnsi="Calibri" w:cs="Arial"/>
          <w:color w:val="010101"/>
          <w:sz w:val="24"/>
          <w:szCs w:val="20"/>
          <w:lang w:eastAsia="de-DE"/>
        </w:rPr>
        <w:t>Manfred Cordes</w:t>
      </w:r>
      <w:r w:rsidR="001D7D81">
        <w:rPr>
          <w:rFonts w:ascii="Calibri" w:eastAsia="Times New Roman" w:hAnsi="Calibri" w:cs="Arial"/>
          <w:color w:val="010101"/>
          <w:sz w:val="24"/>
          <w:szCs w:val="20"/>
          <w:lang w:eastAsia="de-DE"/>
        </w:rPr>
        <w:t xml:space="preserve"> und Edoardo Bellotti</w:t>
      </w:r>
      <w:r w:rsidRPr="00842979">
        <w:rPr>
          <w:rFonts w:ascii="Calibri" w:eastAsia="Times New Roman" w:hAnsi="Calibri" w:cs="Arial"/>
          <w:color w:val="010101"/>
          <w:sz w:val="24"/>
          <w:szCs w:val="20"/>
          <w:lang w:eastAsia="de-DE"/>
        </w:rPr>
        <w:t>. Meisterkurse bei Dorothee Mields, Emma Kirkby, Ton Koopman und Gerd Türk ergänzen seine Studien.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 </w:t>
      </w:r>
    </w:p>
    <w:p w14:paraId="69905CFF" w14:textId="55019FA2" w:rsidR="00F426C7" w:rsidRPr="00842979" w:rsidRDefault="00F426C7" w:rsidP="00F426C7">
      <w:pPr>
        <w:spacing w:after="0" w:line="260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</w:pPr>
      <w:r w:rsidRPr="00842979">
        <w:rPr>
          <w:rFonts w:ascii="Calibri" w:eastAsia="Times New Roman" w:hAnsi="Calibri" w:cs="Times New Roman"/>
          <w:color w:val="000000"/>
          <w:sz w:val="24"/>
          <w:szCs w:val="24"/>
          <w:lang w:eastAsia="de-DE"/>
        </w:rPr>
        <w:t xml:space="preserve">Im Rahmen seiner Konzerttätigkeiten im In- und Ausland ist er als Solist und Ensemblesänger sowie mit Kammermusikpartnern u. a. mit namhaften Ensembles wie dem </w:t>
      </w:r>
      <w:r w:rsidRPr="00842979">
        <w:rPr>
          <w:rFonts w:ascii="Calibri" w:eastAsia="Times New Roman" w:hAnsi="Calibri" w:cs="Arial"/>
          <w:i/>
          <w:color w:val="010101"/>
          <w:sz w:val="24"/>
          <w:szCs w:val="24"/>
          <w:lang w:eastAsia="de-DE"/>
        </w:rPr>
        <w:t xml:space="preserve">Ensemble Weser-Renaissance, </w:t>
      </w:r>
      <w:r w:rsidR="0041031B" w:rsidRPr="0041031B">
        <w:rPr>
          <w:rFonts w:ascii="Calibri" w:eastAsia="Times New Roman" w:hAnsi="Calibri" w:cs="Arial"/>
          <w:iCs/>
          <w:color w:val="010101"/>
          <w:sz w:val="24"/>
          <w:szCs w:val="24"/>
          <w:lang w:eastAsia="de-DE"/>
        </w:rPr>
        <w:t xml:space="preserve">dem </w:t>
      </w:r>
      <w:r w:rsidR="0041031B">
        <w:rPr>
          <w:rFonts w:ascii="Calibri" w:eastAsia="Times New Roman" w:hAnsi="Calibri" w:cs="Arial"/>
          <w:i/>
          <w:color w:val="010101"/>
          <w:sz w:val="24"/>
          <w:szCs w:val="24"/>
          <w:lang w:eastAsia="de-DE"/>
        </w:rPr>
        <w:t xml:space="preserve">Europäischen Hanse-Ensemble, </w:t>
      </w:r>
      <w:r w:rsidR="007919D2">
        <w:rPr>
          <w:rFonts w:ascii="Calibri" w:eastAsia="Times New Roman" w:hAnsi="Calibri" w:cs="Arial"/>
          <w:i/>
          <w:color w:val="010101"/>
          <w:sz w:val="24"/>
          <w:szCs w:val="24"/>
          <w:lang w:eastAsia="de-DE"/>
        </w:rPr>
        <w:t>Polyharmonique</w:t>
      </w:r>
      <w:r w:rsidRPr="00842979">
        <w:rPr>
          <w:rFonts w:ascii="Calibri" w:eastAsia="Times New Roman" w:hAnsi="Calibri" w:cs="Arial"/>
          <w:i/>
          <w:color w:val="010101"/>
          <w:sz w:val="24"/>
          <w:szCs w:val="24"/>
          <w:lang w:eastAsia="de-DE"/>
        </w:rPr>
        <w:t xml:space="preserve">, </w:t>
      </w:r>
      <w:r w:rsidR="00DD7193" w:rsidRPr="00DD7193">
        <w:rPr>
          <w:rFonts w:ascii="Calibri" w:eastAsia="Times New Roman" w:hAnsi="Calibri" w:cs="Arial"/>
          <w:i/>
          <w:color w:val="010101"/>
          <w:sz w:val="24"/>
          <w:szCs w:val="24"/>
          <w:lang w:eastAsia="de-DE"/>
        </w:rPr>
        <w:t>Ælbgut</w:t>
      </w:r>
      <w:r w:rsidR="00DD7193">
        <w:rPr>
          <w:rFonts w:ascii="Calibri" w:eastAsia="Times New Roman" w:hAnsi="Calibri" w:cs="Arial"/>
          <w:i/>
          <w:color w:val="010101"/>
          <w:sz w:val="24"/>
          <w:szCs w:val="24"/>
          <w:lang w:eastAsia="de-DE"/>
        </w:rPr>
        <w:t xml:space="preserve"> </w:t>
      </w:r>
      <w:r w:rsidRPr="00842979">
        <w:rPr>
          <w:rFonts w:ascii="Calibri" w:eastAsia="Times New Roman" w:hAnsi="Calibri" w:cs="Arial"/>
          <w:color w:val="010101"/>
          <w:sz w:val="24"/>
          <w:szCs w:val="24"/>
          <w:lang w:eastAsia="de-DE"/>
        </w:rPr>
        <w:t>und de</w:t>
      </w:r>
      <w:r w:rsidR="00DD7193">
        <w:rPr>
          <w:rFonts w:ascii="Calibri" w:eastAsia="Times New Roman" w:hAnsi="Calibri" w:cs="Arial"/>
          <w:color w:val="010101"/>
          <w:sz w:val="24"/>
          <w:szCs w:val="24"/>
          <w:lang w:eastAsia="de-DE"/>
        </w:rPr>
        <w:t xml:space="preserve">r </w:t>
      </w:r>
      <w:r w:rsidR="00F57A5A" w:rsidRPr="00F57A5A">
        <w:rPr>
          <w:rFonts w:ascii="Calibri" w:eastAsia="Times New Roman" w:hAnsi="Calibri" w:cs="Arial"/>
          <w:i/>
          <w:iCs/>
          <w:color w:val="010101"/>
          <w:sz w:val="24"/>
          <w:szCs w:val="24"/>
          <w:lang w:eastAsia="de-DE"/>
        </w:rPr>
        <w:t>Nieuwe Philharmonie Utrecht</w:t>
      </w:r>
      <w:r w:rsidR="00F57A5A" w:rsidRPr="00F57A5A">
        <w:rPr>
          <w:rFonts w:ascii="Calibri" w:eastAsia="Times New Roman" w:hAnsi="Calibri" w:cs="Arial"/>
          <w:color w:val="010101"/>
          <w:sz w:val="24"/>
          <w:szCs w:val="24"/>
          <w:lang w:eastAsia="de-DE"/>
        </w:rPr>
        <w:t xml:space="preserve"> </w:t>
      </w:r>
      <w:r w:rsidRPr="00842979">
        <w:rPr>
          <w:rFonts w:ascii="Calibri" w:eastAsia="Times New Roman" w:hAnsi="Calibri" w:cs="Arial"/>
          <w:color w:val="010101"/>
          <w:sz w:val="24"/>
          <w:szCs w:val="24"/>
          <w:lang w:eastAsia="de-DE"/>
        </w:rPr>
        <w:t>zu hören, war an CD-Aufnahmen und Rundfunkmitschnitten beteiligt und trat u. a. beim</w:t>
      </w:r>
      <w:r w:rsidRPr="00842979">
        <w:rPr>
          <w:rFonts w:ascii="Calibri" w:eastAsia="Times New Roman" w:hAnsi="Calibri" w:cs="Arial"/>
          <w:i/>
          <w:color w:val="010101"/>
          <w:sz w:val="24"/>
          <w:szCs w:val="24"/>
          <w:lang w:eastAsia="de-DE"/>
        </w:rPr>
        <w:t xml:space="preserve"> Bachfest, </w:t>
      </w:r>
      <w:r w:rsidR="009B5383">
        <w:rPr>
          <w:rFonts w:ascii="Calibri" w:eastAsia="Times New Roman" w:hAnsi="Calibri" w:cs="Arial"/>
          <w:i/>
          <w:color w:val="010101"/>
          <w:sz w:val="24"/>
          <w:szCs w:val="24"/>
          <w:lang w:eastAsia="de-DE"/>
        </w:rPr>
        <w:t xml:space="preserve">Internationales </w:t>
      </w:r>
      <w:r w:rsidRPr="00842979">
        <w:rPr>
          <w:rFonts w:ascii="Calibri" w:eastAsia="Times New Roman" w:hAnsi="Calibri" w:cs="Arial"/>
          <w:i/>
          <w:color w:val="010101"/>
          <w:sz w:val="24"/>
          <w:szCs w:val="24"/>
          <w:lang w:eastAsia="de-DE"/>
        </w:rPr>
        <w:t xml:space="preserve">Heinrich-Schütz-Fest </w:t>
      </w:r>
      <w:r w:rsidRPr="00842979">
        <w:rPr>
          <w:rFonts w:ascii="Calibri" w:eastAsia="Times New Roman" w:hAnsi="Calibri" w:cs="Arial"/>
          <w:color w:val="010101"/>
          <w:sz w:val="24"/>
          <w:szCs w:val="24"/>
          <w:lang w:eastAsia="de-DE"/>
        </w:rPr>
        <w:t>und dem</w:t>
      </w:r>
      <w:r w:rsidRPr="00842979">
        <w:rPr>
          <w:rFonts w:ascii="Calibri" w:eastAsia="Times New Roman" w:hAnsi="Calibri" w:cs="Arial"/>
          <w:i/>
          <w:color w:val="010101"/>
          <w:sz w:val="24"/>
          <w:szCs w:val="24"/>
          <w:lang w:eastAsia="de-DE"/>
        </w:rPr>
        <w:t xml:space="preserve"> Festival Oude Muziek Utrecht </w:t>
      </w:r>
      <w:r w:rsidRPr="00842979">
        <w:rPr>
          <w:rFonts w:ascii="Calibri" w:eastAsia="Times New Roman" w:hAnsi="Calibri" w:cs="Arial"/>
          <w:color w:val="010101"/>
          <w:sz w:val="24"/>
          <w:szCs w:val="24"/>
          <w:lang w:eastAsia="de-DE"/>
        </w:rPr>
        <w:t>auf. Neben seinen Aktivitäten als Sänger arbeitet er als Organist, Chorleiter und Continuospieler.</w:t>
      </w:r>
    </w:p>
    <w:p w14:paraId="69905D00" w14:textId="77777777" w:rsidR="00F426C7" w:rsidRDefault="00F426C7" w:rsidP="00F426C7">
      <w:pPr>
        <w:jc w:val="both"/>
      </w:pPr>
    </w:p>
    <w:p w14:paraId="69905D04" w14:textId="4F10E48B" w:rsidR="00F426C7" w:rsidRDefault="00F426C7" w:rsidP="00C755FC">
      <w:pPr>
        <w:pStyle w:val="KeinLeerraum"/>
        <w:rPr>
          <w:rStyle w:val="color11"/>
          <w:sz w:val="24"/>
          <w:szCs w:val="24"/>
        </w:rPr>
      </w:pPr>
    </w:p>
    <w:p w14:paraId="3319A1AB" w14:textId="77777777" w:rsidR="00B078C3" w:rsidRDefault="008B7703" w:rsidP="00180A57">
      <w:pPr>
        <w:pStyle w:val="KeinLeerraum"/>
        <w:jc w:val="both"/>
        <w:rPr>
          <w:rStyle w:val="color11"/>
          <w:sz w:val="24"/>
          <w:szCs w:val="24"/>
          <w:lang w:val="en-US"/>
        </w:rPr>
      </w:pPr>
      <w:r w:rsidRPr="008B7703">
        <w:rPr>
          <w:rStyle w:val="color11"/>
          <w:b/>
          <w:bCs/>
          <w:sz w:val="24"/>
          <w:szCs w:val="24"/>
          <w:lang w:val="en-US"/>
        </w:rPr>
        <w:t>Christian Volkmann</w:t>
      </w:r>
      <w:r w:rsidRPr="008B7703">
        <w:rPr>
          <w:rStyle w:val="color11"/>
          <w:sz w:val="24"/>
          <w:szCs w:val="24"/>
          <w:lang w:val="en-US"/>
        </w:rPr>
        <w:t>, born and raised in the North of Brandenburg (Germany), gained lots of musical experiences with playing the organ during adolescence. After studying church music in Dresden (2011-2015) he passed his studies in singing</w:t>
      </w:r>
      <w:r w:rsidR="00180A57">
        <w:rPr>
          <w:rStyle w:val="color11"/>
          <w:sz w:val="24"/>
          <w:szCs w:val="24"/>
          <w:lang w:val="en-US"/>
        </w:rPr>
        <w:t xml:space="preserve"> and Basso continuo</w:t>
      </w:r>
      <w:r w:rsidRPr="008B7703">
        <w:rPr>
          <w:rStyle w:val="color11"/>
          <w:sz w:val="24"/>
          <w:szCs w:val="24"/>
          <w:lang w:val="en-US"/>
        </w:rPr>
        <w:t xml:space="preserve"> at the Early Music department of the University of Arts and Design in Bremen where he specialized in the music of the 16th-18th century. He worked together with Peter Kooij, Gemma Bertagnolli, Bettina Pahn</w:t>
      </w:r>
      <w:r w:rsidR="00180A57">
        <w:rPr>
          <w:rStyle w:val="color11"/>
          <w:sz w:val="24"/>
          <w:szCs w:val="24"/>
          <w:lang w:val="en-US"/>
        </w:rPr>
        <w:t xml:space="preserve">, </w:t>
      </w:r>
      <w:r w:rsidRPr="008B7703">
        <w:rPr>
          <w:rStyle w:val="color11"/>
          <w:sz w:val="24"/>
          <w:szCs w:val="24"/>
          <w:lang w:val="en-US"/>
        </w:rPr>
        <w:t>Manfred Cordes</w:t>
      </w:r>
      <w:r w:rsidR="00180A57">
        <w:rPr>
          <w:rStyle w:val="color11"/>
          <w:sz w:val="24"/>
          <w:szCs w:val="24"/>
          <w:lang w:val="en-US"/>
        </w:rPr>
        <w:t xml:space="preserve"> and Edoardo Bellotti</w:t>
      </w:r>
      <w:r w:rsidRPr="008B7703">
        <w:rPr>
          <w:rStyle w:val="color11"/>
          <w:sz w:val="24"/>
          <w:szCs w:val="24"/>
          <w:lang w:val="en-US"/>
        </w:rPr>
        <w:t xml:space="preserve">. During master classes he has also been considerably influenced by Dorothee Mields, Emma Kirkby and Gerd Türk. </w:t>
      </w:r>
    </w:p>
    <w:p w14:paraId="134E98AC" w14:textId="3B58B417" w:rsidR="000B4EDA" w:rsidRPr="008B7703" w:rsidRDefault="008B7703" w:rsidP="00180A57">
      <w:pPr>
        <w:pStyle w:val="KeinLeerraum"/>
        <w:jc w:val="both"/>
        <w:rPr>
          <w:rStyle w:val="color11"/>
          <w:sz w:val="24"/>
          <w:szCs w:val="24"/>
          <w:lang w:val="en-US"/>
        </w:rPr>
      </w:pPr>
      <w:r w:rsidRPr="008B7703">
        <w:rPr>
          <w:rStyle w:val="color11"/>
          <w:sz w:val="24"/>
          <w:szCs w:val="24"/>
          <w:lang w:val="en-US"/>
        </w:rPr>
        <w:t>In the context of his concerts at home and abroad he performs as a soloist, ensemble singer and chamber music partner i.</w:t>
      </w:r>
      <w:r w:rsidR="00B078C3">
        <w:rPr>
          <w:rStyle w:val="color11"/>
          <w:sz w:val="24"/>
          <w:szCs w:val="24"/>
          <w:lang w:val="en-US"/>
        </w:rPr>
        <w:t> </w:t>
      </w:r>
      <w:r w:rsidRPr="008B7703">
        <w:rPr>
          <w:rStyle w:val="color11"/>
          <w:sz w:val="24"/>
          <w:szCs w:val="24"/>
          <w:lang w:val="en-US"/>
        </w:rPr>
        <w:t xml:space="preserve">a. with well-known ensembles like </w:t>
      </w:r>
      <w:r w:rsidRPr="00B078C3">
        <w:rPr>
          <w:rStyle w:val="color11"/>
          <w:i/>
          <w:iCs/>
          <w:sz w:val="24"/>
          <w:szCs w:val="24"/>
          <w:lang w:val="en-US"/>
        </w:rPr>
        <w:t>Ensemble Weser-Renaissance</w:t>
      </w:r>
      <w:r w:rsidRPr="008B7703">
        <w:rPr>
          <w:rStyle w:val="color11"/>
          <w:sz w:val="24"/>
          <w:szCs w:val="24"/>
          <w:lang w:val="en-US"/>
        </w:rPr>
        <w:t xml:space="preserve">, </w:t>
      </w:r>
      <w:r w:rsidR="00B078C3" w:rsidRPr="00B078C3">
        <w:rPr>
          <w:rStyle w:val="color11"/>
          <w:i/>
          <w:iCs/>
          <w:sz w:val="24"/>
          <w:szCs w:val="24"/>
          <w:lang w:val="en-US"/>
        </w:rPr>
        <w:t>Europäisches Hanse-Ensemble</w:t>
      </w:r>
      <w:r w:rsidR="00B078C3">
        <w:rPr>
          <w:rStyle w:val="color11"/>
          <w:sz w:val="24"/>
          <w:szCs w:val="24"/>
          <w:lang w:val="en-US"/>
        </w:rPr>
        <w:t xml:space="preserve">, </w:t>
      </w:r>
      <w:r w:rsidR="00EF301B" w:rsidRPr="00EF301B">
        <w:rPr>
          <w:rFonts w:eastAsia="Times New Roman" w:cs="Arial"/>
          <w:i/>
          <w:color w:val="010101"/>
          <w:sz w:val="24"/>
          <w:szCs w:val="24"/>
          <w:lang w:val="en-US" w:eastAsia="de-DE"/>
        </w:rPr>
        <w:t xml:space="preserve">Polyharmonique, Ælbgut </w:t>
      </w:r>
      <w:r w:rsidR="00EF301B">
        <w:rPr>
          <w:rFonts w:eastAsia="Times New Roman" w:cs="Arial"/>
          <w:color w:val="010101"/>
          <w:sz w:val="24"/>
          <w:szCs w:val="24"/>
          <w:lang w:val="en-US" w:eastAsia="de-DE"/>
        </w:rPr>
        <w:t xml:space="preserve">and </w:t>
      </w:r>
      <w:r w:rsidR="00EF301B" w:rsidRPr="00EF301B">
        <w:rPr>
          <w:rFonts w:eastAsia="Times New Roman" w:cs="Arial"/>
          <w:i/>
          <w:iCs/>
          <w:color w:val="010101"/>
          <w:sz w:val="24"/>
          <w:szCs w:val="24"/>
          <w:lang w:val="en-US" w:eastAsia="de-DE"/>
        </w:rPr>
        <w:t>Nieuwe Philharmonie Utrecht</w:t>
      </w:r>
      <w:r w:rsidRPr="008B7703">
        <w:rPr>
          <w:rStyle w:val="color11"/>
          <w:sz w:val="24"/>
          <w:szCs w:val="24"/>
          <w:lang w:val="en-US"/>
        </w:rPr>
        <w:t xml:space="preserve">. He took part in several CD and broadcasting productions and sang at the </w:t>
      </w:r>
      <w:r w:rsidRPr="00B078C3">
        <w:rPr>
          <w:rStyle w:val="color11"/>
          <w:i/>
          <w:iCs/>
          <w:sz w:val="24"/>
          <w:szCs w:val="24"/>
          <w:lang w:val="en-US"/>
        </w:rPr>
        <w:t>Bachfest</w:t>
      </w:r>
      <w:r w:rsidRPr="008B7703">
        <w:rPr>
          <w:rStyle w:val="color11"/>
          <w:sz w:val="24"/>
          <w:szCs w:val="24"/>
          <w:lang w:val="en-US"/>
        </w:rPr>
        <w:t xml:space="preserve">, </w:t>
      </w:r>
      <w:r w:rsidRPr="00B078C3">
        <w:rPr>
          <w:rStyle w:val="color11"/>
          <w:i/>
          <w:iCs/>
          <w:sz w:val="24"/>
          <w:szCs w:val="24"/>
          <w:lang w:val="en-US"/>
        </w:rPr>
        <w:t>International Heinrich-Schütz-Fest</w:t>
      </w:r>
      <w:r w:rsidRPr="008B7703">
        <w:rPr>
          <w:rStyle w:val="color11"/>
          <w:sz w:val="24"/>
          <w:szCs w:val="24"/>
          <w:lang w:val="en-US"/>
        </w:rPr>
        <w:t xml:space="preserve"> and </w:t>
      </w:r>
      <w:r w:rsidRPr="00B078C3">
        <w:rPr>
          <w:rStyle w:val="color11"/>
          <w:i/>
          <w:iCs/>
          <w:sz w:val="24"/>
          <w:szCs w:val="24"/>
          <w:lang w:val="en-US"/>
        </w:rPr>
        <w:t>Festival Oude Muziek Utrecht</w:t>
      </w:r>
      <w:r w:rsidRPr="008B7703">
        <w:rPr>
          <w:rStyle w:val="color11"/>
          <w:sz w:val="24"/>
          <w:szCs w:val="24"/>
          <w:lang w:val="en-US"/>
        </w:rPr>
        <w:t>. In addition to his activities as a singer he works as an organist, choir conductor and continuo player.</w:t>
      </w:r>
    </w:p>
    <w:p w14:paraId="471D045F" w14:textId="3F3D9704" w:rsidR="000B4EDA" w:rsidRPr="008B7703" w:rsidRDefault="000B4EDA" w:rsidP="00C755FC">
      <w:pPr>
        <w:pStyle w:val="KeinLeerraum"/>
        <w:rPr>
          <w:rStyle w:val="color11"/>
          <w:sz w:val="24"/>
          <w:szCs w:val="24"/>
          <w:lang w:val="en-US"/>
        </w:rPr>
      </w:pPr>
    </w:p>
    <w:p w14:paraId="38D73A83" w14:textId="77777777" w:rsidR="000B4EDA" w:rsidRPr="008B7703" w:rsidRDefault="000B4EDA" w:rsidP="00C755FC">
      <w:pPr>
        <w:pStyle w:val="KeinLeerraum"/>
        <w:rPr>
          <w:lang w:val="en-US"/>
        </w:rPr>
      </w:pPr>
    </w:p>
    <w:p w14:paraId="69905D06" w14:textId="77777777" w:rsidR="004373D7" w:rsidRDefault="004373D7" w:rsidP="00B078C3">
      <w:pPr>
        <w:pStyle w:val="KeinLeerraum"/>
        <w:rPr>
          <w:rFonts w:cs="Arial"/>
          <w:sz w:val="36"/>
          <w:szCs w:val="36"/>
          <w:lang w:val="en-US"/>
        </w:rPr>
      </w:pPr>
    </w:p>
    <w:p w14:paraId="21D5BFB8" w14:textId="77777777" w:rsidR="00B078C3" w:rsidRPr="008B7703" w:rsidRDefault="00B078C3" w:rsidP="00B078C3">
      <w:pPr>
        <w:pStyle w:val="KeinLeerraum"/>
        <w:rPr>
          <w:rFonts w:asciiTheme="minorHAnsi" w:hAnsiTheme="minorHAnsi" w:cs="Arial"/>
          <w:sz w:val="32"/>
          <w:szCs w:val="35"/>
          <w:lang w:val="en-US"/>
        </w:rPr>
      </w:pPr>
    </w:p>
    <w:p w14:paraId="69905D07" w14:textId="77777777" w:rsidR="004373D7" w:rsidRPr="008B7703" w:rsidRDefault="004373D7" w:rsidP="004373D7">
      <w:pPr>
        <w:pStyle w:val="KeinLeerraum"/>
        <w:jc w:val="center"/>
        <w:rPr>
          <w:rFonts w:asciiTheme="minorHAnsi" w:hAnsiTheme="minorHAnsi" w:cs="Arial"/>
          <w:sz w:val="32"/>
          <w:szCs w:val="35"/>
          <w:lang w:val="en-US"/>
        </w:rPr>
      </w:pPr>
    </w:p>
    <w:p w14:paraId="69905D08" w14:textId="77777777" w:rsidR="004373D7" w:rsidRPr="008B7703" w:rsidRDefault="00000000" w:rsidP="004373D7">
      <w:pPr>
        <w:pStyle w:val="KeinLeerraum"/>
        <w:jc w:val="center"/>
        <w:rPr>
          <w:rFonts w:asciiTheme="minorHAnsi" w:hAnsiTheme="minorHAnsi" w:cs="Arial"/>
          <w:sz w:val="32"/>
          <w:szCs w:val="35"/>
          <w:lang w:val="en-US"/>
        </w:rPr>
      </w:pPr>
      <w:r>
        <w:rPr>
          <w:rFonts w:asciiTheme="minorHAnsi" w:hAnsiTheme="minorHAnsi" w:cs="Arial"/>
          <w:noProof/>
          <w:sz w:val="32"/>
          <w:szCs w:val="35"/>
          <w:lang w:eastAsia="de-DE"/>
        </w:rPr>
        <w:pict w14:anchorId="69905D0F">
          <v:shape id="_x0000_s1027" type="#_x0000_t32" style="position:absolute;left:0;text-align:left;margin-left:-12.6pt;margin-top:696.6pt;width:481.9pt;height:0;z-index:-251653120;mso-position-horizontal-relative:margin;mso-position-vertical-relative:margin" o:connectortype="straight">
            <w10:wrap anchorx="margin" anchory="margin"/>
          </v:shape>
        </w:pict>
      </w:r>
    </w:p>
    <w:p w14:paraId="69905D09" w14:textId="77777777" w:rsidR="004373D7" w:rsidRPr="004373D7" w:rsidRDefault="004373D7" w:rsidP="004373D7">
      <w:pPr>
        <w:pStyle w:val="KeinLeerraum"/>
        <w:jc w:val="center"/>
        <w:rPr>
          <w:rFonts w:asciiTheme="minorHAnsi" w:hAnsiTheme="minorHAnsi" w:cs="Arial"/>
          <w:sz w:val="32"/>
          <w:szCs w:val="35"/>
        </w:rPr>
      </w:pPr>
      <w:r w:rsidRPr="004373D7">
        <w:rPr>
          <w:rFonts w:asciiTheme="minorHAnsi" w:hAnsiTheme="minorHAnsi" w:cs="Arial"/>
          <w:sz w:val="32"/>
          <w:szCs w:val="35"/>
        </w:rPr>
        <w:t>Christian Volkmann - Kulenkampffallee 137 - 28213 Bremen</w:t>
      </w:r>
    </w:p>
    <w:p w14:paraId="69905D0A" w14:textId="4DADA2F4" w:rsidR="004373D7" w:rsidRPr="004373D7" w:rsidRDefault="004373D7" w:rsidP="004373D7">
      <w:pPr>
        <w:pStyle w:val="KeinLeerraum"/>
        <w:ind w:left="-426" w:right="-512"/>
        <w:jc w:val="center"/>
        <w:rPr>
          <w:rFonts w:asciiTheme="minorHAnsi" w:hAnsiTheme="minorHAnsi" w:cs="Arial"/>
          <w:sz w:val="24"/>
          <w:szCs w:val="27"/>
        </w:rPr>
      </w:pPr>
      <w:r w:rsidRPr="004373D7">
        <w:rPr>
          <w:rFonts w:asciiTheme="minorHAnsi" w:hAnsiTheme="minorHAnsi" w:cs="Arial"/>
          <w:sz w:val="24"/>
          <w:szCs w:val="27"/>
        </w:rPr>
        <w:t>Mobil: 0171 2089101</w:t>
      </w:r>
    </w:p>
    <w:p w14:paraId="69905D0B" w14:textId="77777777" w:rsidR="004373D7" w:rsidRPr="00BE1C01" w:rsidRDefault="004373D7" w:rsidP="004373D7">
      <w:pPr>
        <w:pStyle w:val="KeinLeerraum"/>
        <w:ind w:left="-426" w:right="-512"/>
        <w:jc w:val="center"/>
        <w:rPr>
          <w:rFonts w:asciiTheme="minorHAnsi" w:hAnsiTheme="minorHAnsi"/>
          <w:sz w:val="32"/>
          <w:szCs w:val="24"/>
          <w:lang w:val="en-US"/>
        </w:rPr>
      </w:pPr>
      <w:r w:rsidRPr="00BE1C01">
        <w:rPr>
          <w:rFonts w:asciiTheme="minorHAnsi" w:hAnsiTheme="minorHAnsi" w:cs="Arial"/>
          <w:sz w:val="24"/>
          <w:szCs w:val="27"/>
          <w:lang w:val="en-US"/>
        </w:rPr>
        <w:t>Mail: christian.volkmann@gmx.de |Web: www.christian</w:t>
      </w:r>
      <w:r w:rsidR="00BE1C01">
        <w:rPr>
          <w:rFonts w:asciiTheme="minorHAnsi" w:hAnsiTheme="minorHAnsi" w:cs="Arial"/>
          <w:sz w:val="24"/>
          <w:szCs w:val="27"/>
          <w:lang w:val="en-US"/>
        </w:rPr>
        <w:t>-volkmann.de</w:t>
      </w:r>
    </w:p>
    <w:sectPr w:rsidR="004373D7" w:rsidRPr="00BE1C01" w:rsidSect="00344E44">
      <w:pgSz w:w="11906" w:h="16838"/>
      <w:pgMar w:top="964" w:right="1418" w:bottom="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2F8B"/>
    <w:multiLevelType w:val="hybridMultilevel"/>
    <w:tmpl w:val="74602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407BE"/>
    <w:multiLevelType w:val="multilevel"/>
    <w:tmpl w:val="7FE2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544E5"/>
    <w:multiLevelType w:val="hybridMultilevel"/>
    <w:tmpl w:val="155263D6"/>
    <w:lvl w:ilvl="0" w:tplc="8DD82866">
      <w:start w:val="130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5683F"/>
    <w:multiLevelType w:val="hybridMultilevel"/>
    <w:tmpl w:val="EE76E3B8"/>
    <w:lvl w:ilvl="0" w:tplc="EDEE81C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D7F05"/>
    <w:multiLevelType w:val="hybridMultilevel"/>
    <w:tmpl w:val="F432E228"/>
    <w:lvl w:ilvl="0" w:tplc="105020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A1C75"/>
    <w:multiLevelType w:val="multilevel"/>
    <w:tmpl w:val="E6CC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0709321">
    <w:abstractNumId w:val="3"/>
  </w:num>
  <w:num w:numId="2" w16cid:durableId="1375352505">
    <w:abstractNumId w:val="4"/>
  </w:num>
  <w:num w:numId="3" w16cid:durableId="838738575">
    <w:abstractNumId w:val="2"/>
  </w:num>
  <w:num w:numId="4" w16cid:durableId="357587128">
    <w:abstractNumId w:val="5"/>
  </w:num>
  <w:num w:numId="5" w16cid:durableId="1654868890">
    <w:abstractNumId w:val="1"/>
  </w:num>
  <w:num w:numId="6" w16cid:durableId="104945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7F5"/>
    <w:rsid w:val="00016440"/>
    <w:rsid w:val="0007722E"/>
    <w:rsid w:val="000B4EDA"/>
    <w:rsid w:val="00124358"/>
    <w:rsid w:val="001368F7"/>
    <w:rsid w:val="00177F39"/>
    <w:rsid w:val="00180A57"/>
    <w:rsid w:val="001B596F"/>
    <w:rsid w:val="001C0FEE"/>
    <w:rsid w:val="001D7D81"/>
    <w:rsid w:val="001E252E"/>
    <w:rsid w:val="001F115E"/>
    <w:rsid w:val="00252891"/>
    <w:rsid w:val="00252D19"/>
    <w:rsid w:val="00280092"/>
    <w:rsid w:val="002A1418"/>
    <w:rsid w:val="002D4DF6"/>
    <w:rsid w:val="0032123C"/>
    <w:rsid w:val="00323A39"/>
    <w:rsid w:val="003276AE"/>
    <w:rsid w:val="003313E7"/>
    <w:rsid w:val="00344E44"/>
    <w:rsid w:val="00351A99"/>
    <w:rsid w:val="00380A55"/>
    <w:rsid w:val="003B235E"/>
    <w:rsid w:val="0041031B"/>
    <w:rsid w:val="0042538D"/>
    <w:rsid w:val="004373D7"/>
    <w:rsid w:val="00451159"/>
    <w:rsid w:val="0045672D"/>
    <w:rsid w:val="00487A29"/>
    <w:rsid w:val="0056229D"/>
    <w:rsid w:val="005657F5"/>
    <w:rsid w:val="00593627"/>
    <w:rsid w:val="005E6D6B"/>
    <w:rsid w:val="00601E0D"/>
    <w:rsid w:val="00630D40"/>
    <w:rsid w:val="006517F6"/>
    <w:rsid w:val="006B58A1"/>
    <w:rsid w:val="00705E76"/>
    <w:rsid w:val="0073476F"/>
    <w:rsid w:val="007919D2"/>
    <w:rsid w:val="008170CD"/>
    <w:rsid w:val="008357DB"/>
    <w:rsid w:val="00875A6E"/>
    <w:rsid w:val="00877AE6"/>
    <w:rsid w:val="008B38D7"/>
    <w:rsid w:val="008B7703"/>
    <w:rsid w:val="008B78A3"/>
    <w:rsid w:val="00906475"/>
    <w:rsid w:val="009109ED"/>
    <w:rsid w:val="009141B8"/>
    <w:rsid w:val="009163D9"/>
    <w:rsid w:val="009807E4"/>
    <w:rsid w:val="009B26BE"/>
    <w:rsid w:val="009B5383"/>
    <w:rsid w:val="009C593B"/>
    <w:rsid w:val="00A242CD"/>
    <w:rsid w:val="00A62F1A"/>
    <w:rsid w:val="00A70002"/>
    <w:rsid w:val="00A740A2"/>
    <w:rsid w:val="00AD4033"/>
    <w:rsid w:val="00B078C3"/>
    <w:rsid w:val="00B30B97"/>
    <w:rsid w:val="00BB1814"/>
    <w:rsid w:val="00BD6811"/>
    <w:rsid w:val="00BE1C01"/>
    <w:rsid w:val="00BF32F4"/>
    <w:rsid w:val="00C4787B"/>
    <w:rsid w:val="00C71894"/>
    <w:rsid w:val="00C755FC"/>
    <w:rsid w:val="00CF2BB6"/>
    <w:rsid w:val="00D05240"/>
    <w:rsid w:val="00D40FFA"/>
    <w:rsid w:val="00D4270C"/>
    <w:rsid w:val="00D42F1C"/>
    <w:rsid w:val="00D4493C"/>
    <w:rsid w:val="00D52538"/>
    <w:rsid w:val="00DA1308"/>
    <w:rsid w:val="00DB5410"/>
    <w:rsid w:val="00DC5A71"/>
    <w:rsid w:val="00DD7193"/>
    <w:rsid w:val="00DE4D2D"/>
    <w:rsid w:val="00E22B59"/>
    <w:rsid w:val="00EB5B5B"/>
    <w:rsid w:val="00EE05DC"/>
    <w:rsid w:val="00EF301B"/>
    <w:rsid w:val="00F138D7"/>
    <w:rsid w:val="00F426C7"/>
    <w:rsid w:val="00F57A5A"/>
    <w:rsid w:val="00F81F42"/>
    <w:rsid w:val="00F863ED"/>
    <w:rsid w:val="00FB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69905CED"/>
  <w15:docId w15:val="{C565C073-9BC6-4629-B88B-93E8DC86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26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657F5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D1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2435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25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DE4D2D"/>
    <w:rPr>
      <w:b/>
      <w:bCs/>
      <w:i/>
      <w:iCs/>
      <w:color w:val="4F81BD" w:themeColor="accent1"/>
    </w:rPr>
  </w:style>
  <w:style w:type="paragraph" w:customStyle="1" w:styleId="font8">
    <w:name w:val="font_8"/>
    <w:basedOn w:val="Standard"/>
    <w:rsid w:val="00C7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11">
    <w:name w:val="color_11"/>
    <w:basedOn w:val="Absatz-Standardschriftart"/>
    <w:rsid w:val="00C75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6D7CE-D01C-42A2-A54A-BC00C0FC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 </cp:lastModifiedBy>
  <cp:revision>23</cp:revision>
  <cp:lastPrinted>2023-02-08T09:45:00Z</cp:lastPrinted>
  <dcterms:created xsi:type="dcterms:W3CDTF">2020-05-30T19:05:00Z</dcterms:created>
  <dcterms:modified xsi:type="dcterms:W3CDTF">2023-02-08T09:46:00Z</dcterms:modified>
</cp:coreProperties>
</file>